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16" w:rsidRDefault="00473416" w:rsidP="0047341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lang w:eastAsia="ru-RU"/>
        </w:rPr>
      </w:pPr>
    </w:p>
    <w:p w:rsidR="00473416" w:rsidRDefault="00473416" w:rsidP="00473416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Інструкція</w:t>
      </w:r>
      <w:proofErr w:type="spellEnd"/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7.</w:t>
      </w:r>
    </w:p>
    <w:p w:rsidR="00473416" w:rsidRDefault="00473416" w:rsidP="00473416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Правила </w:t>
      </w:r>
      <w:proofErr w:type="spellStart"/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безпеки</w:t>
      </w:r>
      <w:proofErr w:type="spellEnd"/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на </w:t>
      </w:r>
      <w:proofErr w:type="spellStart"/>
      <w:r w:rsidRPr="00473416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льоду</w:t>
      </w:r>
      <w:proofErr w:type="spellEnd"/>
    </w:p>
    <w:p w:rsidR="00473416" w:rsidRPr="00473416" w:rsidRDefault="00473416" w:rsidP="00473416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1. Перш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ніж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рухатися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по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льоду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, треба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переконатися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в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його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міцності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перевіреної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дорослими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людьми</w:t>
      </w:r>
    </w:p>
    <w:p w:rsidR="00473416" w:rsidRPr="00473416" w:rsidRDefault="00473416" w:rsidP="00473416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2.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Йти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слід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по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вже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прокладенії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стежці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3. Не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слід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спускатися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лижах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і санках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у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незнайомому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місці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з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гірки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4. Особливо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обережним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слід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бути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поблизу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виступаючих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поверхню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кущів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, трави; в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місцях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, де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швидка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течія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, де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вливаються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стічні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в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оди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промислових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підприємств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bookmarkStart w:id="0" w:name="_GoBack"/>
      <w:bookmarkEnd w:id="0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5. Не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забувай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восени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і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навесні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473416">
        <w:rPr>
          <w:rFonts w:ascii="Times New Roman" w:hAnsi="Times New Roman" w:cs="Times New Roman"/>
          <w:sz w:val="36"/>
          <w:szCs w:val="36"/>
          <w:lang w:eastAsia="ru-RU"/>
        </w:rPr>
        <w:t>лід</w:t>
      </w:r>
      <w:proofErr w:type="spellEnd"/>
      <w:r w:rsidRPr="00473416">
        <w:rPr>
          <w:rFonts w:ascii="Times New Roman" w:hAnsi="Times New Roman" w:cs="Times New Roman"/>
          <w:sz w:val="36"/>
          <w:szCs w:val="36"/>
          <w:lang w:eastAsia="ru-RU"/>
        </w:rPr>
        <w:t xml:space="preserve"> тонкий.</w:t>
      </w:r>
    </w:p>
    <w:p w:rsidR="00520F65" w:rsidRPr="00473416" w:rsidRDefault="00473416" w:rsidP="00473416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7D6D540C" wp14:editId="663E3D27">
            <wp:simplePos x="0" y="0"/>
            <wp:positionH relativeFrom="column">
              <wp:posOffset>1056005</wp:posOffset>
            </wp:positionH>
            <wp:positionV relativeFrom="paragraph">
              <wp:posOffset>902498</wp:posOffset>
            </wp:positionV>
            <wp:extent cx="3246755" cy="2955290"/>
            <wp:effectExtent l="0" t="0" r="0" b="0"/>
            <wp:wrapThrough wrapText="bothSides">
              <wp:wrapPolygon edited="0">
                <wp:start x="0" y="0"/>
                <wp:lineTo x="0" y="21442"/>
                <wp:lineTo x="21418" y="21442"/>
                <wp:lineTo x="21418" y="0"/>
                <wp:lineTo x="0" y="0"/>
              </wp:wrapPolygon>
            </wp:wrapThrough>
            <wp:docPr id="8" name="Рисунок 8" descr="http://pochatkovi.ucoz.ua/malunki/imagesCA0ZM8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chatkovi.ucoz.ua/malunki/imagesCA0ZM8V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F65" w:rsidRPr="0047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73"/>
    <w:rsid w:val="001D6173"/>
    <w:rsid w:val="00473416"/>
    <w:rsid w:val="0052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2E052-41CB-4283-93C3-9359E15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2016-01-05T14:38:00Z</dcterms:created>
  <dcterms:modified xsi:type="dcterms:W3CDTF">2016-01-05T14:39:00Z</dcterms:modified>
</cp:coreProperties>
</file>